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word/stylesWithEffects.xml" ContentType="application/vnd.ms-word.stylesWithEffects+xml"/>
  <Override PartName="/docProps/app.xml" ContentType="application/vnd.openxmlformats-officedocument.extended-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1509" w:rsidRPr="00996299" w:rsidRDefault="00AB02E3" w:rsidP="00506D01">
      <w:pPr>
        <w:pStyle w:val="Heading1"/>
        <w:spacing w:before="0"/>
      </w:pPr>
      <w:r w:rsidRPr="00996299">
        <w:t>CFP for</w:t>
      </w:r>
      <w:r w:rsidR="00931766" w:rsidRPr="00996299">
        <w:t xml:space="preserve"> 2016</w:t>
      </w:r>
      <w:r w:rsidRPr="00996299">
        <w:t xml:space="preserve"> conference</w:t>
      </w:r>
    </w:p>
    <w:p w:rsidR="00261509" w:rsidRPr="00996299" w:rsidRDefault="00261509" w:rsidP="00261509">
      <w:pPr>
        <w:rPr>
          <w:color w:val="365F91" w:themeColor="accent1" w:themeShade="BF"/>
        </w:rPr>
      </w:pPr>
    </w:p>
    <w:p w:rsidR="00261509" w:rsidRPr="00996299" w:rsidRDefault="00864CEE" w:rsidP="00261509">
      <w:pPr>
        <w:pStyle w:val="Heading1"/>
        <w:spacing w:before="0"/>
        <w:rPr>
          <w:i/>
        </w:rPr>
      </w:pPr>
      <w:bookmarkStart w:id="0" w:name="OLE_LINK3"/>
      <w:r>
        <w:rPr>
          <w:i/>
        </w:rPr>
        <w:t>Beyond</w:t>
      </w:r>
      <w:r w:rsidR="00931766" w:rsidRPr="00996299">
        <w:rPr>
          <w:i/>
        </w:rPr>
        <w:t xml:space="preserve"> Text</w:t>
      </w:r>
      <w:r w:rsidR="00261509" w:rsidRPr="00996299">
        <w:rPr>
          <w:i/>
        </w:rPr>
        <w:t xml:space="preserve"> in the Digital Age?</w:t>
      </w:r>
    </w:p>
    <w:p w:rsidR="00261509" w:rsidRPr="00996299" w:rsidRDefault="00CF56EC" w:rsidP="00261509">
      <w:pPr>
        <w:pStyle w:val="Heading1"/>
        <w:spacing w:before="0"/>
        <w:rPr>
          <w:i/>
        </w:rPr>
      </w:pPr>
      <w:r>
        <w:rPr>
          <w:i/>
        </w:rPr>
        <w:t>Oral H</w:t>
      </w:r>
      <w:r w:rsidR="00261509" w:rsidRPr="00996299">
        <w:rPr>
          <w:i/>
        </w:rPr>
        <w:t>istory, Images and the Written Word</w:t>
      </w:r>
    </w:p>
    <w:bookmarkEnd w:id="0"/>
    <w:p w:rsidR="00996299" w:rsidRPr="00996299" w:rsidRDefault="00996299" w:rsidP="00996299">
      <w:pPr>
        <w:rPr>
          <w:color w:val="365F91" w:themeColor="accent1" w:themeShade="BF"/>
        </w:rPr>
      </w:pPr>
    </w:p>
    <w:p w:rsidR="00996299" w:rsidRPr="00996299" w:rsidRDefault="00996299" w:rsidP="00996299">
      <w:pPr>
        <w:rPr>
          <w:color w:val="365F91" w:themeColor="accent1" w:themeShade="BF"/>
        </w:rPr>
      </w:pPr>
      <w:r w:rsidRPr="00996299">
        <w:rPr>
          <w:color w:val="365F91" w:themeColor="accent1" w:themeShade="BF"/>
        </w:rPr>
        <w:t>This conference will also be the first to incorporate discussion of teaching and learning oral history in higher education. See additional CFP below.</w:t>
      </w:r>
    </w:p>
    <w:p w:rsidR="00261509" w:rsidRPr="00996299" w:rsidRDefault="00261509" w:rsidP="00261509">
      <w:pPr>
        <w:pStyle w:val="Heading1"/>
        <w:spacing w:before="0"/>
        <w:rPr>
          <w:i/>
        </w:rPr>
      </w:pPr>
    </w:p>
    <w:p w:rsidR="00261509" w:rsidRPr="00261509" w:rsidRDefault="00261509" w:rsidP="00261509">
      <w:pPr>
        <w:rPr>
          <w:b/>
        </w:rPr>
      </w:pPr>
      <w:r w:rsidRPr="00261509">
        <w:rPr>
          <w:b/>
        </w:rPr>
        <w:t xml:space="preserve">University of Roehampton, </w:t>
      </w:r>
      <w:r w:rsidR="00996299">
        <w:rPr>
          <w:b/>
        </w:rPr>
        <w:t xml:space="preserve">8-9 </w:t>
      </w:r>
      <w:r w:rsidRPr="00261509">
        <w:rPr>
          <w:b/>
        </w:rPr>
        <w:t xml:space="preserve">July </w:t>
      </w:r>
      <w:r>
        <w:rPr>
          <w:b/>
        </w:rPr>
        <w:t>2016</w:t>
      </w:r>
    </w:p>
    <w:p w:rsidR="00996299" w:rsidRDefault="00996299" w:rsidP="00931766">
      <w:pPr>
        <w:rPr>
          <w:rFonts w:ascii="Arial" w:hAnsi="Arial"/>
          <w:sz w:val="22"/>
        </w:rPr>
      </w:pPr>
    </w:p>
    <w:p w:rsidR="00931766" w:rsidRDefault="00931766" w:rsidP="00931766">
      <w:pPr>
        <w:rPr>
          <w:rFonts w:ascii="Arial" w:hAnsi="Arial"/>
          <w:sz w:val="22"/>
        </w:rPr>
      </w:pPr>
      <w:r>
        <w:rPr>
          <w:rFonts w:ascii="Arial" w:hAnsi="Arial"/>
          <w:sz w:val="22"/>
        </w:rPr>
        <w:t>Raphael Samuel’s essay ‘The Perils of the Transcript’ (1972) drew attention to the limitations of using written versions of oral history interviews. The standard practice of transcribing or at least summarising interviews, and then selecting quotations from those texts for exhibitions, articles and books based around such interviews, meant the auditory dimension of oral history was for decades notoriously underused. Digital technologies, however, and especially th</w:t>
      </w:r>
      <w:r w:rsidR="001B7E4A">
        <w:rPr>
          <w:rFonts w:ascii="Arial" w:hAnsi="Arial"/>
          <w:sz w:val="22"/>
        </w:rPr>
        <w:t>e internet, make the “raw” and “cooked”</w:t>
      </w:r>
      <w:r>
        <w:rPr>
          <w:rFonts w:ascii="Arial" w:hAnsi="Arial"/>
          <w:sz w:val="22"/>
        </w:rPr>
        <w:t xml:space="preserve"> materials –</w:t>
      </w:r>
      <w:r w:rsidR="001B7E4A">
        <w:rPr>
          <w:rFonts w:ascii="Arial" w:hAnsi="Arial"/>
          <w:sz w:val="22"/>
        </w:rPr>
        <w:t xml:space="preserve"> </w:t>
      </w:r>
      <w:r>
        <w:rPr>
          <w:rFonts w:ascii="Arial" w:hAnsi="Arial"/>
          <w:sz w:val="22"/>
        </w:rPr>
        <w:t>audio and video oral history interviews as well as extracts – much more readily available, as Michael Frisch and other commentators have observed. Does this signal the death of the written text?</w:t>
      </w:r>
    </w:p>
    <w:p w:rsidR="00931766" w:rsidRDefault="00931766" w:rsidP="00931766">
      <w:pPr>
        <w:rPr>
          <w:rFonts w:ascii="Arial" w:hAnsi="Arial"/>
          <w:sz w:val="22"/>
        </w:rPr>
      </w:pPr>
    </w:p>
    <w:p w:rsidR="00AC36CB" w:rsidRDefault="001B7E4A" w:rsidP="00931766">
      <w:pPr>
        <w:rPr>
          <w:rFonts w:ascii="Arial" w:hAnsi="Arial"/>
          <w:sz w:val="22"/>
        </w:rPr>
      </w:pPr>
      <w:r>
        <w:rPr>
          <w:rFonts w:ascii="Arial" w:hAnsi="Arial"/>
          <w:sz w:val="22"/>
        </w:rPr>
        <w:t xml:space="preserve">The conference will </w:t>
      </w:r>
      <w:r w:rsidR="00931766">
        <w:rPr>
          <w:rFonts w:ascii="Arial" w:hAnsi="Arial"/>
          <w:sz w:val="22"/>
        </w:rPr>
        <w:t xml:space="preserve">investigate the extent to which </w:t>
      </w:r>
      <w:r w:rsidR="00A275B3">
        <w:rPr>
          <w:rFonts w:ascii="Arial" w:hAnsi="Arial"/>
          <w:sz w:val="22"/>
        </w:rPr>
        <w:t>the written word is</w:t>
      </w:r>
      <w:r w:rsidR="00931766">
        <w:rPr>
          <w:rFonts w:ascii="Arial" w:hAnsi="Arial"/>
          <w:sz w:val="22"/>
        </w:rPr>
        <w:t xml:space="preserve"> redundant in oral history. Should we still transcribe o</w:t>
      </w:r>
      <w:r>
        <w:rPr>
          <w:rFonts w:ascii="Arial" w:hAnsi="Arial"/>
          <w:sz w:val="22"/>
        </w:rPr>
        <w:t>r even summarise?</w:t>
      </w:r>
      <w:r w:rsidR="00931766">
        <w:rPr>
          <w:rFonts w:ascii="Arial" w:hAnsi="Arial"/>
          <w:sz w:val="22"/>
        </w:rPr>
        <w:t xml:space="preserve"> What is the status of textual representations of our interviews in the digital age? </w:t>
      </w:r>
      <w:r>
        <w:rPr>
          <w:rFonts w:ascii="Arial" w:hAnsi="Arial"/>
          <w:sz w:val="22"/>
        </w:rPr>
        <w:t>W</w:t>
      </w:r>
      <w:r w:rsidR="00931766">
        <w:rPr>
          <w:rFonts w:ascii="Arial" w:hAnsi="Arial"/>
          <w:sz w:val="22"/>
        </w:rPr>
        <w:t xml:space="preserve">e also want to </w:t>
      </w:r>
      <w:r>
        <w:rPr>
          <w:rFonts w:ascii="Arial" w:hAnsi="Arial"/>
          <w:sz w:val="22"/>
        </w:rPr>
        <w:t>revisit</w:t>
      </w:r>
      <w:r w:rsidR="00931766">
        <w:rPr>
          <w:rFonts w:ascii="Arial" w:hAnsi="Arial"/>
          <w:sz w:val="22"/>
        </w:rPr>
        <w:t xml:space="preserve"> the relationship between </w:t>
      </w:r>
      <w:r>
        <w:rPr>
          <w:rFonts w:ascii="Arial" w:hAnsi="Arial"/>
          <w:sz w:val="22"/>
        </w:rPr>
        <w:t xml:space="preserve">oral history </w:t>
      </w:r>
      <w:r w:rsidR="00931766">
        <w:rPr>
          <w:rFonts w:ascii="Arial" w:hAnsi="Arial"/>
          <w:sz w:val="22"/>
        </w:rPr>
        <w:t xml:space="preserve">and text more broadly. </w:t>
      </w:r>
      <w:r>
        <w:rPr>
          <w:rFonts w:ascii="Arial" w:hAnsi="Arial"/>
          <w:sz w:val="22"/>
        </w:rPr>
        <w:t xml:space="preserve">Another conference theme will </w:t>
      </w:r>
      <w:r w:rsidR="00407AEC">
        <w:rPr>
          <w:rFonts w:ascii="Arial" w:hAnsi="Arial"/>
          <w:sz w:val="22"/>
        </w:rPr>
        <w:t xml:space="preserve">therefore </w:t>
      </w:r>
      <w:r w:rsidR="00931766">
        <w:rPr>
          <w:rFonts w:ascii="Arial" w:hAnsi="Arial"/>
          <w:sz w:val="22"/>
        </w:rPr>
        <w:t>explore the challenges and opport</w:t>
      </w:r>
      <w:r>
        <w:rPr>
          <w:rFonts w:ascii="Arial" w:hAnsi="Arial"/>
          <w:sz w:val="22"/>
        </w:rPr>
        <w:t>unities of using oral history recordings</w:t>
      </w:r>
      <w:r w:rsidR="00931766">
        <w:rPr>
          <w:rFonts w:ascii="Arial" w:hAnsi="Arial"/>
          <w:sz w:val="22"/>
        </w:rPr>
        <w:t xml:space="preserve">, and </w:t>
      </w:r>
      <w:r>
        <w:rPr>
          <w:rFonts w:ascii="Arial" w:hAnsi="Arial"/>
          <w:sz w:val="22"/>
        </w:rPr>
        <w:t xml:space="preserve">the various ways </w:t>
      </w:r>
      <w:r w:rsidR="00931766">
        <w:rPr>
          <w:rFonts w:ascii="Arial" w:hAnsi="Arial"/>
          <w:sz w:val="22"/>
        </w:rPr>
        <w:t xml:space="preserve">in </w:t>
      </w:r>
      <w:r>
        <w:rPr>
          <w:rFonts w:ascii="Arial" w:hAnsi="Arial"/>
          <w:sz w:val="22"/>
        </w:rPr>
        <w:t xml:space="preserve">which </w:t>
      </w:r>
      <w:r w:rsidR="00931766">
        <w:rPr>
          <w:rFonts w:ascii="Arial" w:hAnsi="Arial"/>
          <w:sz w:val="22"/>
        </w:rPr>
        <w:t xml:space="preserve">interviews </w:t>
      </w:r>
      <w:r>
        <w:rPr>
          <w:rFonts w:ascii="Arial" w:hAnsi="Arial"/>
          <w:sz w:val="22"/>
        </w:rPr>
        <w:t xml:space="preserve">can </w:t>
      </w:r>
      <w:r w:rsidR="00931766">
        <w:rPr>
          <w:rFonts w:ascii="Arial" w:hAnsi="Arial"/>
          <w:sz w:val="22"/>
        </w:rPr>
        <w:t>be used effectively</w:t>
      </w:r>
      <w:r>
        <w:rPr>
          <w:rFonts w:ascii="Arial" w:hAnsi="Arial"/>
          <w:sz w:val="22"/>
        </w:rPr>
        <w:t xml:space="preserve"> alongside other kinds of text – </w:t>
      </w:r>
      <w:r w:rsidR="00931766">
        <w:rPr>
          <w:rFonts w:ascii="Arial" w:hAnsi="Arial"/>
          <w:sz w:val="22"/>
        </w:rPr>
        <w:t>diaries, letters, novels, maps, photographs</w:t>
      </w:r>
      <w:r>
        <w:rPr>
          <w:rFonts w:ascii="Arial" w:hAnsi="Arial"/>
          <w:sz w:val="22"/>
        </w:rPr>
        <w:t xml:space="preserve">, </w:t>
      </w:r>
      <w:r w:rsidR="00864CEE">
        <w:rPr>
          <w:rFonts w:ascii="Arial" w:hAnsi="Arial"/>
          <w:sz w:val="22"/>
        </w:rPr>
        <w:t xml:space="preserve">films, </w:t>
      </w:r>
      <w:r w:rsidR="00A275B3">
        <w:rPr>
          <w:rFonts w:ascii="Arial" w:hAnsi="Arial"/>
          <w:sz w:val="22"/>
        </w:rPr>
        <w:t xml:space="preserve">and social media, </w:t>
      </w:r>
      <w:r>
        <w:rPr>
          <w:rFonts w:ascii="Arial" w:hAnsi="Arial"/>
          <w:sz w:val="22"/>
        </w:rPr>
        <w:t xml:space="preserve">for example – from </w:t>
      </w:r>
      <w:r w:rsidR="00931766">
        <w:rPr>
          <w:rFonts w:ascii="Arial" w:hAnsi="Arial"/>
          <w:sz w:val="22"/>
        </w:rPr>
        <w:t xml:space="preserve">collection, through archiving to dissemination. What benefits or problems do we encounter? </w:t>
      </w:r>
    </w:p>
    <w:p w:rsidR="00AC36CB" w:rsidRDefault="00AC36CB" w:rsidP="00931766">
      <w:pPr>
        <w:rPr>
          <w:rFonts w:ascii="Arial" w:hAnsi="Arial"/>
          <w:sz w:val="22"/>
        </w:rPr>
      </w:pPr>
    </w:p>
    <w:p w:rsidR="00021490" w:rsidRDefault="00021490" w:rsidP="00931766">
      <w:pPr>
        <w:rPr>
          <w:rFonts w:ascii="Arial" w:hAnsi="Arial"/>
          <w:sz w:val="22"/>
        </w:rPr>
      </w:pPr>
      <w:r>
        <w:rPr>
          <w:rFonts w:ascii="Arial" w:hAnsi="Arial"/>
          <w:sz w:val="22"/>
        </w:rPr>
        <w:t xml:space="preserve">In addition, we encourage sessions on new technological developments, including re-use, mash-ups, social networking, and the new ethical and legal challenges all this brings. </w:t>
      </w:r>
    </w:p>
    <w:p w:rsidR="00931766" w:rsidRDefault="00931766" w:rsidP="00931766">
      <w:pPr>
        <w:rPr>
          <w:rFonts w:ascii="Arial" w:hAnsi="Arial"/>
          <w:sz w:val="22"/>
        </w:rPr>
      </w:pPr>
    </w:p>
    <w:p w:rsidR="000821EC" w:rsidRDefault="00931766" w:rsidP="00931766">
      <w:pPr>
        <w:rPr>
          <w:rFonts w:ascii="Arial" w:hAnsi="Arial"/>
          <w:sz w:val="22"/>
        </w:rPr>
      </w:pPr>
      <w:r>
        <w:rPr>
          <w:rFonts w:ascii="Arial" w:hAnsi="Arial"/>
          <w:sz w:val="22"/>
        </w:rPr>
        <w:t>We invite proposals on related themes, such as the following:</w:t>
      </w:r>
    </w:p>
    <w:p w:rsidR="00407AEC" w:rsidRDefault="00931766" w:rsidP="00931766">
      <w:pPr>
        <w:pStyle w:val="ListParagraph"/>
        <w:numPr>
          <w:ilvl w:val="0"/>
          <w:numId w:val="1"/>
        </w:numPr>
        <w:ind w:left="284" w:hanging="284"/>
        <w:rPr>
          <w:rFonts w:ascii="Arial" w:hAnsi="Arial"/>
          <w:sz w:val="22"/>
        </w:rPr>
      </w:pPr>
      <w:r w:rsidRPr="006C4677">
        <w:rPr>
          <w:rFonts w:ascii="Arial" w:hAnsi="Arial"/>
          <w:sz w:val="22"/>
        </w:rPr>
        <w:t xml:space="preserve">archiving oral history interviews </w:t>
      </w:r>
      <w:r>
        <w:rPr>
          <w:rFonts w:ascii="Arial" w:hAnsi="Arial"/>
          <w:sz w:val="22"/>
        </w:rPr>
        <w:t xml:space="preserve">with </w:t>
      </w:r>
      <w:r w:rsidRPr="006C4677">
        <w:rPr>
          <w:rFonts w:ascii="Arial" w:hAnsi="Arial"/>
          <w:sz w:val="22"/>
        </w:rPr>
        <w:t>other texts</w:t>
      </w:r>
      <w:r w:rsidR="00864CEE">
        <w:rPr>
          <w:rFonts w:ascii="Arial" w:hAnsi="Arial"/>
          <w:sz w:val="22"/>
        </w:rPr>
        <w:t>, eg. diaries, photographs</w:t>
      </w:r>
      <w:r w:rsidRPr="00864CEE">
        <w:rPr>
          <w:rFonts w:ascii="Arial" w:hAnsi="Arial"/>
          <w:sz w:val="22"/>
        </w:rPr>
        <w:t xml:space="preserve"> </w:t>
      </w:r>
      <w:r w:rsidR="00864CEE" w:rsidRPr="00864CEE">
        <w:rPr>
          <w:rFonts w:ascii="Arial" w:hAnsi="Arial"/>
          <w:sz w:val="22"/>
        </w:rPr>
        <w:t>(from storing and cataloguing to making accessible to wider audiences)</w:t>
      </w:r>
    </w:p>
    <w:p w:rsidR="00AC36CB" w:rsidRPr="00AC36CB" w:rsidRDefault="00AC36CB" w:rsidP="00AC36CB">
      <w:pPr>
        <w:pStyle w:val="ListParagraph"/>
        <w:numPr>
          <w:ilvl w:val="0"/>
          <w:numId w:val="1"/>
        </w:numPr>
        <w:ind w:left="284" w:hanging="284"/>
        <w:rPr>
          <w:rFonts w:ascii="Arial" w:hAnsi="Arial"/>
          <w:sz w:val="22"/>
        </w:rPr>
      </w:pPr>
      <w:r>
        <w:rPr>
          <w:rFonts w:ascii="Arial" w:hAnsi="Arial"/>
          <w:sz w:val="22"/>
        </w:rPr>
        <w:t>ethical implications, advantages and disadvantages of online access to recordings</w:t>
      </w:r>
    </w:p>
    <w:p w:rsidR="00864CEE" w:rsidRDefault="00864CEE" w:rsidP="00931766">
      <w:pPr>
        <w:pStyle w:val="ListParagraph"/>
        <w:numPr>
          <w:ilvl w:val="0"/>
          <w:numId w:val="1"/>
        </w:numPr>
        <w:ind w:left="284" w:hanging="284"/>
        <w:rPr>
          <w:rFonts w:ascii="Arial" w:hAnsi="Arial"/>
          <w:sz w:val="22"/>
        </w:rPr>
      </w:pPr>
      <w:r>
        <w:rPr>
          <w:rFonts w:ascii="Arial" w:hAnsi="Arial"/>
          <w:sz w:val="22"/>
        </w:rPr>
        <w:t>interpreting and working in more integrated ways with other texts</w:t>
      </w:r>
    </w:p>
    <w:p w:rsidR="00931766" w:rsidRPr="006C4677" w:rsidRDefault="00407AEC" w:rsidP="00931766">
      <w:pPr>
        <w:pStyle w:val="ListParagraph"/>
        <w:numPr>
          <w:ilvl w:val="0"/>
          <w:numId w:val="1"/>
        </w:numPr>
        <w:ind w:left="284" w:hanging="284"/>
        <w:rPr>
          <w:rFonts w:ascii="Arial" w:hAnsi="Arial"/>
          <w:sz w:val="22"/>
        </w:rPr>
      </w:pPr>
      <w:r>
        <w:rPr>
          <w:rFonts w:ascii="Arial" w:hAnsi="Arial"/>
          <w:sz w:val="22"/>
        </w:rPr>
        <w:t>exhibiting or otherwise disseminating oral history interviews alongside other texts</w:t>
      </w:r>
    </w:p>
    <w:p w:rsidR="00931766" w:rsidRDefault="00337558" w:rsidP="00931766">
      <w:pPr>
        <w:pStyle w:val="ListParagraph"/>
        <w:numPr>
          <w:ilvl w:val="0"/>
          <w:numId w:val="1"/>
        </w:numPr>
        <w:ind w:left="284" w:hanging="284"/>
        <w:rPr>
          <w:rFonts w:ascii="Arial" w:hAnsi="Arial"/>
          <w:sz w:val="22"/>
        </w:rPr>
      </w:pPr>
      <w:r>
        <w:rPr>
          <w:rFonts w:ascii="Arial" w:hAnsi="Arial"/>
          <w:sz w:val="22"/>
        </w:rPr>
        <w:t xml:space="preserve">oral histories of </w:t>
      </w:r>
      <w:r w:rsidR="004A37BB">
        <w:rPr>
          <w:rFonts w:ascii="Arial" w:hAnsi="Arial"/>
          <w:sz w:val="22"/>
        </w:rPr>
        <w:t>writers</w:t>
      </w:r>
      <w:r w:rsidR="00C75395">
        <w:rPr>
          <w:rFonts w:ascii="Arial" w:hAnsi="Arial"/>
          <w:sz w:val="22"/>
        </w:rPr>
        <w:t>,</w:t>
      </w:r>
      <w:r>
        <w:rPr>
          <w:rFonts w:ascii="Arial" w:hAnsi="Arial"/>
          <w:sz w:val="22"/>
        </w:rPr>
        <w:t xml:space="preserve"> and readers</w:t>
      </w:r>
      <w:r w:rsidR="00931766">
        <w:rPr>
          <w:rFonts w:ascii="Arial" w:hAnsi="Arial"/>
          <w:sz w:val="22"/>
        </w:rPr>
        <w:t xml:space="preserve"> (eg. </w:t>
      </w:r>
      <w:r w:rsidR="004A37BB">
        <w:rPr>
          <w:rFonts w:ascii="Arial" w:hAnsi="Arial"/>
          <w:sz w:val="22"/>
        </w:rPr>
        <w:t xml:space="preserve">to cover </w:t>
      </w:r>
      <w:r w:rsidR="00931766">
        <w:rPr>
          <w:rFonts w:ascii="Arial" w:hAnsi="Arial"/>
          <w:sz w:val="22"/>
        </w:rPr>
        <w:t>memories of reading</w:t>
      </w:r>
      <w:r w:rsidR="004A37BB">
        <w:rPr>
          <w:rFonts w:ascii="Arial" w:hAnsi="Arial"/>
          <w:sz w:val="22"/>
        </w:rPr>
        <w:t>, being read to, and participation in reading groups</w:t>
      </w:r>
      <w:r w:rsidR="00931766">
        <w:rPr>
          <w:rFonts w:ascii="Arial" w:hAnsi="Arial"/>
          <w:sz w:val="22"/>
        </w:rPr>
        <w:t>)</w:t>
      </w:r>
    </w:p>
    <w:p w:rsidR="00931766" w:rsidRDefault="00931766" w:rsidP="00931766">
      <w:pPr>
        <w:pStyle w:val="ListParagraph"/>
        <w:numPr>
          <w:ilvl w:val="0"/>
          <w:numId w:val="1"/>
        </w:numPr>
        <w:ind w:left="284" w:hanging="284"/>
        <w:rPr>
          <w:rFonts w:ascii="Arial" w:hAnsi="Arial"/>
          <w:sz w:val="22"/>
        </w:rPr>
      </w:pPr>
      <w:r>
        <w:rPr>
          <w:rFonts w:ascii="Arial" w:hAnsi="Arial"/>
          <w:sz w:val="22"/>
        </w:rPr>
        <w:t xml:space="preserve">oral history and </w:t>
      </w:r>
      <w:r w:rsidR="00CC2B1C">
        <w:rPr>
          <w:rFonts w:ascii="Arial" w:hAnsi="Arial"/>
          <w:sz w:val="22"/>
        </w:rPr>
        <w:t>life writing</w:t>
      </w:r>
    </w:p>
    <w:p w:rsidR="00A275B3" w:rsidRDefault="00A275B3" w:rsidP="00931766">
      <w:pPr>
        <w:pStyle w:val="ListParagraph"/>
        <w:numPr>
          <w:ilvl w:val="0"/>
          <w:numId w:val="1"/>
        </w:numPr>
        <w:ind w:left="284" w:hanging="284"/>
        <w:rPr>
          <w:rFonts w:ascii="Arial" w:hAnsi="Arial"/>
          <w:sz w:val="22"/>
        </w:rPr>
      </w:pPr>
      <w:r>
        <w:rPr>
          <w:rFonts w:ascii="Arial" w:hAnsi="Arial"/>
          <w:sz w:val="22"/>
        </w:rPr>
        <w:t>oral history and social media</w:t>
      </w:r>
    </w:p>
    <w:p w:rsidR="00931766" w:rsidRDefault="00931766" w:rsidP="00931766">
      <w:pPr>
        <w:pStyle w:val="ListParagraph"/>
        <w:numPr>
          <w:ilvl w:val="0"/>
          <w:numId w:val="1"/>
        </w:numPr>
        <w:ind w:left="284" w:hanging="284"/>
        <w:rPr>
          <w:rFonts w:ascii="Arial" w:hAnsi="Arial"/>
          <w:sz w:val="22"/>
        </w:rPr>
      </w:pPr>
      <w:r>
        <w:rPr>
          <w:rFonts w:ascii="Arial" w:hAnsi="Arial"/>
          <w:sz w:val="22"/>
        </w:rPr>
        <w:t>folklore and oral history</w:t>
      </w:r>
    </w:p>
    <w:p w:rsidR="00996299" w:rsidRDefault="00996299" w:rsidP="00996299">
      <w:pPr>
        <w:rPr>
          <w:rFonts w:ascii="Arial" w:hAnsi="Arial" w:cs="Arial"/>
          <w:b/>
          <w:color w:val="365F91" w:themeColor="accent1" w:themeShade="BF"/>
          <w:sz w:val="22"/>
          <w:szCs w:val="22"/>
        </w:rPr>
      </w:pPr>
    </w:p>
    <w:p w:rsidR="000821EC" w:rsidRDefault="000821EC" w:rsidP="00996299">
      <w:pPr>
        <w:rPr>
          <w:rFonts w:ascii="Arial" w:hAnsi="Arial" w:cs="Arial"/>
          <w:sz w:val="22"/>
          <w:szCs w:val="22"/>
        </w:rPr>
      </w:pPr>
      <w:r>
        <w:rPr>
          <w:rFonts w:ascii="Arial" w:hAnsi="Arial" w:cs="Arial"/>
          <w:sz w:val="22"/>
          <w:szCs w:val="22"/>
          <w:u w:val="single"/>
        </w:rPr>
        <w:t>HE Strand</w:t>
      </w:r>
      <w:r w:rsidR="00777EA0">
        <w:rPr>
          <w:rFonts w:ascii="Arial" w:hAnsi="Arial" w:cs="Arial"/>
          <w:sz w:val="22"/>
          <w:szCs w:val="22"/>
        </w:rPr>
        <w:t xml:space="preserve">: </w:t>
      </w:r>
      <w:r w:rsidRPr="00996299">
        <w:rPr>
          <w:rFonts w:ascii="Arial" w:hAnsi="Arial" w:cs="Arial"/>
          <w:sz w:val="22"/>
          <w:szCs w:val="22"/>
        </w:rPr>
        <w:t xml:space="preserve">This conference will also be the first to include a strand to </w:t>
      </w:r>
      <w:r w:rsidR="00777EA0">
        <w:rPr>
          <w:rFonts w:ascii="Arial" w:hAnsi="Arial" w:cs="Arial"/>
          <w:sz w:val="22"/>
          <w:szCs w:val="22"/>
        </w:rPr>
        <w:t xml:space="preserve">develop the OHS HE network, and we welcome proposals to </w:t>
      </w:r>
      <w:r w:rsidRPr="00996299">
        <w:rPr>
          <w:rFonts w:ascii="Arial" w:hAnsi="Arial" w:cs="Arial"/>
          <w:sz w:val="22"/>
          <w:szCs w:val="22"/>
        </w:rPr>
        <w:t xml:space="preserve">discuss </w:t>
      </w:r>
      <w:r w:rsidR="00777EA0">
        <w:rPr>
          <w:rFonts w:ascii="Arial" w:hAnsi="Arial" w:cs="Arial"/>
          <w:sz w:val="22"/>
          <w:szCs w:val="22"/>
        </w:rPr>
        <w:t xml:space="preserve">any aspect of </w:t>
      </w:r>
      <w:r w:rsidRPr="00996299">
        <w:rPr>
          <w:rFonts w:ascii="Arial" w:hAnsi="Arial" w:cs="Arial"/>
          <w:sz w:val="22"/>
          <w:szCs w:val="22"/>
        </w:rPr>
        <w:t xml:space="preserve">teaching </w:t>
      </w:r>
      <w:r w:rsidR="00777EA0">
        <w:rPr>
          <w:rFonts w:ascii="Arial" w:hAnsi="Arial" w:cs="Arial"/>
          <w:sz w:val="22"/>
          <w:szCs w:val="22"/>
        </w:rPr>
        <w:t>and learning oral history in HE.</w:t>
      </w:r>
      <w:r w:rsidR="004A37BB">
        <w:rPr>
          <w:rFonts w:ascii="Arial" w:hAnsi="Arial" w:cs="Arial"/>
          <w:sz w:val="22"/>
          <w:szCs w:val="22"/>
        </w:rPr>
        <w:t xml:space="preserve"> If you would like to discuss your ideas please contact Jenny Harding: </w:t>
      </w:r>
      <w:r w:rsidR="00ED1CDD" w:rsidRPr="00ED1CDD">
        <w:rPr>
          <w:rFonts w:ascii="Arial" w:hAnsi="Arial" w:cs="Arial"/>
          <w:sz w:val="22"/>
          <w:szCs w:val="22"/>
        </w:rPr>
        <w:t>j.harding@londonmet.ac.uk</w:t>
      </w:r>
    </w:p>
    <w:p w:rsidR="004A37BB" w:rsidRPr="004A37BB" w:rsidRDefault="004A37BB" w:rsidP="00996299">
      <w:pPr>
        <w:rPr>
          <w:rFonts w:ascii="Arial" w:hAnsi="Arial" w:cs="Arial"/>
          <w:sz w:val="22"/>
          <w:szCs w:val="22"/>
        </w:rPr>
      </w:pPr>
    </w:p>
    <w:p w:rsidR="00996299" w:rsidRPr="00B91376" w:rsidRDefault="00ED1CDD">
      <w:pPr>
        <w:rPr>
          <w:rFonts w:ascii="Arial" w:hAnsi="Arial"/>
          <w:sz w:val="22"/>
        </w:rPr>
      </w:pPr>
      <w:r>
        <w:rPr>
          <w:rFonts w:ascii="Arial" w:hAnsi="Arial"/>
          <w:sz w:val="22"/>
        </w:rPr>
        <w:t>All p</w:t>
      </w:r>
      <w:r w:rsidR="00777EA0">
        <w:rPr>
          <w:rFonts w:ascii="Arial" w:hAnsi="Arial"/>
          <w:sz w:val="22"/>
        </w:rPr>
        <w:t xml:space="preserve">roposals for oral history-based contributions, including papers, panels, presentations, workshops, posters and displays should be submitted by </w:t>
      </w:r>
      <w:r w:rsidR="00777EA0">
        <w:rPr>
          <w:rFonts w:ascii="Arial" w:hAnsi="Arial"/>
          <w:b/>
          <w:sz w:val="22"/>
        </w:rPr>
        <w:t xml:space="preserve">18 December 2015 </w:t>
      </w:r>
      <w:r w:rsidR="00777EA0">
        <w:rPr>
          <w:rFonts w:ascii="Arial" w:hAnsi="Arial"/>
          <w:sz w:val="22"/>
        </w:rPr>
        <w:t xml:space="preserve">to belinda@essex.ac.uk </w:t>
      </w:r>
    </w:p>
    <w:sectPr w:rsidR="00996299" w:rsidRPr="00B91376" w:rsidSect="00506D01">
      <w:pgSz w:w="11900" w:h="16840"/>
      <w:pgMar w:top="1276" w:right="1800" w:bottom="851"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Lucida Grande">
    <w:panose1 w:val="02000400000000000000"/>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106326"/>
    <w:multiLevelType w:val="hybridMultilevel"/>
    <w:tmpl w:val="12D84656"/>
    <w:lvl w:ilvl="0" w:tplc="99641F3E">
      <w:numFmt w:val="bullet"/>
      <w:lvlText w:val="-"/>
      <w:lvlJc w:val="left"/>
      <w:pPr>
        <w:ind w:left="720" w:hanging="360"/>
      </w:pPr>
      <w:rPr>
        <w:rFonts w:ascii="Arial" w:eastAsiaTheme="minorHAnsi" w:hAnsi="Aria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oNotTrackMoves/>
  <w:defaultTabStop w:val="720"/>
  <w:characterSpacingControl w:val="doNotCompress"/>
  <w:compat/>
  <w:rsids>
    <w:rsidRoot w:val="00931766"/>
    <w:rsid w:val="00002D6D"/>
    <w:rsid w:val="00021490"/>
    <w:rsid w:val="000821EC"/>
    <w:rsid w:val="000872FA"/>
    <w:rsid w:val="00136CB2"/>
    <w:rsid w:val="001B16E8"/>
    <w:rsid w:val="001B7E4A"/>
    <w:rsid w:val="001F2679"/>
    <w:rsid w:val="001F6874"/>
    <w:rsid w:val="00214B0C"/>
    <w:rsid w:val="00261509"/>
    <w:rsid w:val="00337558"/>
    <w:rsid w:val="00365BE1"/>
    <w:rsid w:val="00406F2D"/>
    <w:rsid w:val="00407AEC"/>
    <w:rsid w:val="004A37BB"/>
    <w:rsid w:val="00506D01"/>
    <w:rsid w:val="00746AF7"/>
    <w:rsid w:val="00777EA0"/>
    <w:rsid w:val="00864CEE"/>
    <w:rsid w:val="00891418"/>
    <w:rsid w:val="00931766"/>
    <w:rsid w:val="00932FB7"/>
    <w:rsid w:val="00996299"/>
    <w:rsid w:val="00A275B3"/>
    <w:rsid w:val="00A310FF"/>
    <w:rsid w:val="00A370CB"/>
    <w:rsid w:val="00A82B75"/>
    <w:rsid w:val="00AA1A16"/>
    <w:rsid w:val="00AB02E3"/>
    <w:rsid w:val="00AC36CB"/>
    <w:rsid w:val="00AC774A"/>
    <w:rsid w:val="00B30406"/>
    <w:rsid w:val="00B515FD"/>
    <w:rsid w:val="00B91376"/>
    <w:rsid w:val="00BB686C"/>
    <w:rsid w:val="00C24152"/>
    <w:rsid w:val="00C75395"/>
    <w:rsid w:val="00CC2B1C"/>
    <w:rsid w:val="00CF56EC"/>
    <w:rsid w:val="00D95FE5"/>
    <w:rsid w:val="00DE7B03"/>
    <w:rsid w:val="00E4074C"/>
    <w:rsid w:val="00E46749"/>
    <w:rsid w:val="00E529DB"/>
    <w:rsid w:val="00EB44FF"/>
    <w:rsid w:val="00ED1CDD"/>
    <w:rsid w:val="00ED1FBC"/>
    <w:rsid w:val="00F2694B"/>
  </w:rsids>
  <m:mathPr>
    <m:mathFont m:val="Impact"/>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1766"/>
    <w:pPr>
      <w:spacing w:after="0" w:line="240" w:lineRule="auto"/>
    </w:pPr>
    <w:rPr>
      <w:sz w:val="24"/>
      <w:szCs w:val="24"/>
      <w:lang w:val="en-US"/>
    </w:rPr>
  </w:style>
  <w:style w:type="paragraph" w:styleId="Heading1">
    <w:name w:val="heading 1"/>
    <w:basedOn w:val="Normal"/>
    <w:next w:val="Normal"/>
    <w:link w:val="Heading1Char"/>
    <w:uiPriority w:val="9"/>
    <w:qFormat/>
    <w:rsid w:val="0093176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
    <w:rsid w:val="00931766"/>
    <w:rPr>
      <w:rFonts w:asciiTheme="majorHAnsi" w:eastAsiaTheme="majorEastAsia" w:hAnsiTheme="majorHAnsi" w:cstheme="majorBidi"/>
      <w:b/>
      <w:bCs/>
      <w:color w:val="365F91" w:themeColor="accent1" w:themeShade="BF"/>
      <w:sz w:val="28"/>
      <w:szCs w:val="28"/>
      <w:lang w:val="en-US"/>
    </w:rPr>
  </w:style>
  <w:style w:type="paragraph" w:styleId="ListParagraph">
    <w:name w:val="List Paragraph"/>
    <w:basedOn w:val="Normal"/>
    <w:uiPriority w:val="34"/>
    <w:qFormat/>
    <w:rsid w:val="00931766"/>
    <w:pPr>
      <w:ind w:left="720"/>
      <w:contextualSpacing/>
    </w:pPr>
  </w:style>
  <w:style w:type="character" w:styleId="CommentReference">
    <w:name w:val="annotation reference"/>
    <w:basedOn w:val="DefaultParagraphFont"/>
    <w:uiPriority w:val="99"/>
    <w:semiHidden/>
    <w:unhideWhenUsed/>
    <w:rsid w:val="000872FA"/>
    <w:rPr>
      <w:sz w:val="18"/>
      <w:szCs w:val="18"/>
    </w:rPr>
  </w:style>
  <w:style w:type="paragraph" w:styleId="CommentText">
    <w:name w:val="annotation text"/>
    <w:basedOn w:val="Normal"/>
    <w:link w:val="CommentTextChar"/>
    <w:uiPriority w:val="99"/>
    <w:semiHidden/>
    <w:unhideWhenUsed/>
    <w:rsid w:val="000872FA"/>
  </w:style>
  <w:style w:type="character" w:customStyle="1" w:styleId="CommentTextChar">
    <w:name w:val="Comment Text Char"/>
    <w:basedOn w:val="DefaultParagraphFont"/>
    <w:link w:val="CommentText"/>
    <w:uiPriority w:val="99"/>
    <w:semiHidden/>
    <w:rsid w:val="000872FA"/>
    <w:rPr>
      <w:sz w:val="24"/>
      <w:szCs w:val="24"/>
      <w:lang w:val="en-US"/>
    </w:rPr>
  </w:style>
  <w:style w:type="paragraph" w:styleId="CommentSubject">
    <w:name w:val="annotation subject"/>
    <w:basedOn w:val="CommentText"/>
    <w:next w:val="CommentText"/>
    <w:link w:val="CommentSubjectChar"/>
    <w:uiPriority w:val="99"/>
    <w:semiHidden/>
    <w:unhideWhenUsed/>
    <w:rsid w:val="000872FA"/>
    <w:rPr>
      <w:b/>
      <w:bCs/>
      <w:sz w:val="20"/>
      <w:szCs w:val="20"/>
    </w:rPr>
  </w:style>
  <w:style w:type="character" w:customStyle="1" w:styleId="CommentSubjectChar">
    <w:name w:val="Comment Subject Char"/>
    <w:basedOn w:val="CommentTextChar"/>
    <w:link w:val="CommentSubject"/>
    <w:uiPriority w:val="99"/>
    <w:semiHidden/>
    <w:rsid w:val="000872FA"/>
    <w:rPr>
      <w:b/>
      <w:bCs/>
      <w:sz w:val="20"/>
      <w:szCs w:val="20"/>
      <w:lang w:val="en-US"/>
    </w:rPr>
  </w:style>
  <w:style w:type="paragraph" w:styleId="BalloonText">
    <w:name w:val="Balloon Text"/>
    <w:basedOn w:val="Normal"/>
    <w:link w:val="BalloonTextChar"/>
    <w:uiPriority w:val="99"/>
    <w:semiHidden/>
    <w:unhideWhenUsed/>
    <w:rsid w:val="000872F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872FA"/>
    <w:rPr>
      <w:rFonts w:ascii="Lucida Grande" w:hAnsi="Lucida Grande" w:cs="Lucida Grande"/>
      <w:sz w:val="18"/>
      <w:szCs w:val="18"/>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1766"/>
    <w:pPr>
      <w:spacing w:after="0" w:line="240" w:lineRule="auto"/>
    </w:pPr>
    <w:rPr>
      <w:sz w:val="24"/>
      <w:szCs w:val="24"/>
      <w:lang w:val="en-US"/>
    </w:rPr>
  </w:style>
  <w:style w:type="paragraph" w:styleId="Heading1">
    <w:name w:val="heading 1"/>
    <w:basedOn w:val="Normal"/>
    <w:next w:val="Normal"/>
    <w:link w:val="Heading1Char"/>
    <w:uiPriority w:val="9"/>
    <w:qFormat/>
    <w:rsid w:val="0093176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1766"/>
    <w:rPr>
      <w:rFonts w:asciiTheme="majorHAnsi" w:eastAsiaTheme="majorEastAsia" w:hAnsiTheme="majorHAnsi" w:cstheme="majorBidi"/>
      <w:b/>
      <w:bCs/>
      <w:color w:val="365F91" w:themeColor="accent1" w:themeShade="BF"/>
      <w:sz w:val="28"/>
      <w:szCs w:val="28"/>
      <w:lang w:val="en-US"/>
    </w:rPr>
  </w:style>
  <w:style w:type="paragraph" w:styleId="ListParagraph">
    <w:name w:val="List Paragraph"/>
    <w:basedOn w:val="Normal"/>
    <w:uiPriority w:val="34"/>
    <w:qFormat/>
    <w:rsid w:val="00931766"/>
    <w:pPr>
      <w:ind w:left="720"/>
      <w:contextualSpacing/>
    </w:pPr>
  </w:style>
  <w:style w:type="character" w:styleId="CommentReference">
    <w:name w:val="annotation reference"/>
    <w:basedOn w:val="DefaultParagraphFont"/>
    <w:uiPriority w:val="99"/>
    <w:semiHidden/>
    <w:unhideWhenUsed/>
    <w:rsid w:val="000872FA"/>
    <w:rPr>
      <w:sz w:val="18"/>
      <w:szCs w:val="18"/>
    </w:rPr>
  </w:style>
  <w:style w:type="paragraph" w:styleId="CommentText">
    <w:name w:val="annotation text"/>
    <w:basedOn w:val="Normal"/>
    <w:link w:val="CommentTextChar"/>
    <w:uiPriority w:val="99"/>
    <w:semiHidden/>
    <w:unhideWhenUsed/>
    <w:rsid w:val="000872FA"/>
  </w:style>
  <w:style w:type="character" w:customStyle="1" w:styleId="CommentTextChar">
    <w:name w:val="Comment Text Char"/>
    <w:basedOn w:val="DefaultParagraphFont"/>
    <w:link w:val="CommentText"/>
    <w:uiPriority w:val="99"/>
    <w:semiHidden/>
    <w:rsid w:val="000872FA"/>
    <w:rPr>
      <w:sz w:val="24"/>
      <w:szCs w:val="24"/>
      <w:lang w:val="en-US"/>
    </w:rPr>
  </w:style>
  <w:style w:type="paragraph" w:styleId="CommentSubject">
    <w:name w:val="annotation subject"/>
    <w:basedOn w:val="CommentText"/>
    <w:next w:val="CommentText"/>
    <w:link w:val="CommentSubjectChar"/>
    <w:uiPriority w:val="99"/>
    <w:semiHidden/>
    <w:unhideWhenUsed/>
    <w:rsid w:val="000872FA"/>
    <w:rPr>
      <w:b/>
      <w:bCs/>
      <w:sz w:val="20"/>
      <w:szCs w:val="20"/>
    </w:rPr>
  </w:style>
  <w:style w:type="character" w:customStyle="1" w:styleId="CommentSubjectChar">
    <w:name w:val="Comment Subject Char"/>
    <w:basedOn w:val="CommentTextChar"/>
    <w:link w:val="CommentSubject"/>
    <w:uiPriority w:val="99"/>
    <w:semiHidden/>
    <w:rsid w:val="000872FA"/>
    <w:rPr>
      <w:b/>
      <w:bCs/>
      <w:sz w:val="20"/>
      <w:szCs w:val="20"/>
      <w:lang w:val="en-US"/>
    </w:rPr>
  </w:style>
  <w:style w:type="paragraph" w:styleId="BalloonText">
    <w:name w:val="Balloon Text"/>
    <w:basedOn w:val="Normal"/>
    <w:link w:val="BalloonTextChar"/>
    <w:uiPriority w:val="99"/>
    <w:semiHidden/>
    <w:unhideWhenUsed/>
    <w:rsid w:val="000872F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872FA"/>
    <w:rPr>
      <w:rFonts w:ascii="Lucida Grande" w:hAnsi="Lucida Grande" w:cs="Lucida Grande"/>
      <w:sz w:val="18"/>
      <w:szCs w:val="18"/>
      <w:lang w:val="en-US"/>
    </w:r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8"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437</Words>
  <Characters>2496</Characters>
  <Application>Microsoft Macintosh Word</Application>
  <DocSecurity>0</DocSecurity>
  <Lines>20</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dc:creator>
  <cp:lastModifiedBy>Shelley Trower</cp:lastModifiedBy>
  <cp:revision>2</cp:revision>
  <cp:lastPrinted>2014-03-14T09:20:00Z</cp:lastPrinted>
  <dcterms:created xsi:type="dcterms:W3CDTF">2015-01-22T10:14:00Z</dcterms:created>
  <dcterms:modified xsi:type="dcterms:W3CDTF">2015-01-22T10:14:00Z</dcterms:modified>
</cp:coreProperties>
</file>