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580171" w14:textId="77777777" w:rsidR="006741AC" w:rsidRPr="006741AC" w:rsidRDefault="006741AC" w:rsidP="006741AC">
      <w:pPr>
        <w:jc w:val="center"/>
        <w:rPr>
          <w:rFonts w:ascii="Arial" w:hAnsi="Arial"/>
          <w:b/>
        </w:rPr>
      </w:pPr>
      <w:r w:rsidRPr="006741AC">
        <w:rPr>
          <w:rFonts w:ascii="Arial" w:hAnsi="Arial"/>
          <w:b/>
        </w:rPr>
        <w:t>Project outline:</w:t>
      </w:r>
    </w:p>
    <w:p w14:paraId="593C328D" w14:textId="77777777" w:rsidR="006741AC" w:rsidRPr="006741AC" w:rsidRDefault="006741AC" w:rsidP="006741AC">
      <w:pPr>
        <w:jc w:val="center"/>
        <w:rPr>
          <w:rFonts w:ascii="Arial" w:hAnsi="Arial"/>
          <w:b/>
          <w:sz w:val="12"/>
        </w:rPr>
      </w:pPr>
    </w:p>
    <w:p w14:paraId="756C37A4" w14:textId="77777777" w:rsidR="006741AC" w:rsidRPr="006741AC" w:rsidRDefault="006741AC" w:rsidP="006741AC">
      <w:pPr>
        <w:jc w:val="center"/>
        <w:rPr>
          <w:rFonts w:ascii="Arial" w:hAnsi="Arial"/>
          <w:b/>
        </w:rPr>
      </w:pPr>
      <w:r w:rsidRPr="006741AC">
        <w:rPr>
          <w:rFonts w:ascii="Arial" w:hAnsi="Arial"/>
          <w:b/>
        </w:rPr>
        <w:t>Memories of Fiction</w:t>
      </w:r>
    </w:p>
    <w:p w14:paraId="539F8869" w14:textId="77777777" w:rsidR="006741AC" w:rsidRPr="006741AC" w:rsidRDefault="006741AC" w:rsidP="006741AC">
      <w:pPr>
        <w:rPr>
          <w:rFonts w:ascii="Arial" w:hAnsi="Arial"/>
          <w:b/>
        </w:rPr>
      </w:pPr>
    </w:p>
    <w:p w14:paraId="2A410B79" w14:textId="77777777" w:rsidR="006741AC" w:rsidRDefault="006741AC" w:rsidP="006741AC">
      <w:pPr>
        <w:rPr>
          <w:rFonts w:ascii="Arial" w:hAnsi="Arial"/>
        </w:rPr>
      </w:pPr>
    </w:p>
    <w:p w14:paraId="1C61E6F1" w14:textId="77777777" w:rsidR="006741AC" w:rsidRDefault="006741AC" w:rsidP="006741AC">
      <w:pPr>
        <w:rPr>
          <w:rFonts w:ascii="Arial" w:hAnsi="Arial"/>
          <w:sz w:val="22"/>
        </w:rPr>
      </w:pPr>
      <w:r w:rsidRPr="006741AC">
        <w:rPr>
          <w:rFonts w:ascii="Arial" w:hAnsi="Arial"/>
          <w:b/>
          <w:sz w:val="22"/>
        </w:rPr>
        <w:t xml:space="preserve">Project team: </w:t>
      </w:r>
      <w:r w:rsidRPr="006741AC">
        <w:rPr>
          <w:rFonts w:ascii="Arial" w:hAnsi="Arial"/>
          <w:sz w:val="22"/>
        </w:rPr>
        <w:t>Amy Tooth Murphy</w:t>
      </w:r>
      <w:r w:rsidR="00016546">
        <w:rPr>
          <w:rFonts w:ascii="Arial" w:hAnsi="Arial"/>
          <w:sz w:val="22"/>
        </w:rPr>
        <w:t xml:space="preserve"> (Researcher)</w:t>
      </w:r>
      <w:r w:rsidRPr="006741AC">
        <w:rPr>
          <w:rFonts w:ascii="Arial" w:hAnsi="Arial"/>
          <w:sz w:val="22"/>
        </w:rPr>
        <w:t>, Shelley Trower</w:t>
      </w:r>
      <w:r w:rsidR="00016546">
        <w:rPr>
          <w:rFonts w:ascii="Arial" w:hAnsi="Arial"/>
          <w:sz w:val="22"/>
        </w:rPr>
        <w:t xml:space="preserve"> (Principal Investigator)</w:t>
      </w:r>
      <w:r w:rsidR="003D1102">
        <w:rPr>
          <w:rFonts w:ascii="Arial" w:hAnsi="Arial"/>
          <w:sz w:val="22"/>
        </w:rPr>
        <w:t>, Graham Smith</w:t>
      </w:r>
      <w:r w:rsidR="00016546">
        <w:rPr>
          <w:rFonts w:ascii="Arial" w:hAnsi="Arial"/>
          <w:sz w:val="22"/>
        </w:rPr>
        <w:t xml:space="preserve"> (Co-Investigator), Sarah Pyke (PhD student</w:t>
      </w:r>
      <w:bookmarkStart w:id="0" w:name="_GoBack"/>
      <w:bookmarkEnd w:id="0"/>
      <w:r w:rsidR="00016546">
        <w:rPr>
          <w:rFonts w:ascii="Arial" w:hAnsi="Arial"/>
          <w:sz w:val="22"/>
        </w:rPr>
        <w:t>)</w:t>
      </w:r>
    </w:p>
    <w:p w14:paraId="72E5780D" w14:textId="77777777" w:rsidR="006741AC" w:rsidRDefault="006741AC" w:rsidP="006741AC">
      <w:pPr>
        <w:rPr>
          <w:rFonts w:ascii="Arial" w:hAnsi="Arial"/>
          <w:b/>
          <w:sz w:val="22"/>
        </w:rPr>
      </w:pPr>
    </w:p>
    <w:p w14:paraId="683B7605" w14:textId="77777777" w:rsidR="003D1102" w:rsidRDefault="006741AC" w:rsidP="006741AC">
      <w:pPr>
        <w:rPr>
          <w:rFonts w:ascii="Arial" w:hAnsi="Arial"/>
          <w:sz w:val="22"/>
        </w:rPr>
      </w:pPr>
      <w:r w:rsidRPr="006741AC">
        <w:rPr>
          <w:rFonts w:ascii="Arial" w:hAnsi="Arial"/>
          <w:b/>
          <w:sz w:val="22"/>
        </w:rPr>
        <w:t xml:space="preserve">Dates: </w:t>
      </w:r>
      <w:r>
        <w:rPr>
          <w:rFonts w:ascii="Arial" w:hAnsi="Arial"/>
          <w:sz w:val="22"/>
        </w:rPr>
        <w:t>July 2014 – July 2017</w:t>
      </w:r>
    </w:p>
    <w:p w14:paraId="4C2B7BDA" w14:textId="77777777" w:rsidR="003D1102" w:rsidRDefault="003D1102" w:rsidP="006741AC">
      <w:pPr>
        <w:rPr>
          <w:rFonts w:ascii="Arial" w:hAnsi="Arial"/>
          <w:sz w:val="22"/>
        </w:rPr>
      </w:pPr>
    </w:p>
    <w:p w14:paraId="3B3B3276" w14:textId="77777777" w:rsidR="006741AC" w:rsidRPr="003D1102" w:rsidRDefault="003D1102" w:rsidP="006741AC">
      <w:pPr>
        <w:rPr>
          <w:rFonts w:ascii="Arial" w:hAnsi="Arial"/>
          <w:sz w:val="22"/>
        </w:rPr>
      </w:pPr>
      <w:r>
        <w:rPr>
          <w:rFonts w:ascii="Arial" w:hAnsi="Arial"/>
          <w:b/>
          <w:sz w:val="22"/>
        </w:rPr>
        <w:t xml:space="preserve">Funding: </w:t>
      </w:r>
      <w:r>
        <w:rPr>
          <w:rFonts w:ascii="Arial" w:hAnsi="Arial"/>
          <w:sz w:val="22"/>
        </w:rPr>
        <w:t>Arts and Humanities Research Council</w:t>
      </w:r>
    </w:p>
    <w:p w14:paraId="690BB1A8" w14:textId="77777777" w:rsidR="006741AC" w:rsidRDefault="006741AC" w:rsidP="006741AC">
      <w:pPr>
        <w:rPr>
          <w:rFonts w:ascii="Arial" w:hAnsi="Arial"/>
          <w:sz w:val="22"/>
        </w:rPr>
      </w:pPr>
    </w:p>
    <w:p w14:paraId="00AB5D3E" w14:textId="77777777" w:rsidR="00787C78" w:rsidRDefault="00787C78" w:rsidP="006741AC">
      <w:pPr>
        <w:rPr>
          <w:rFonts w:ascii="Arial" w:hAnsi="Arial"/>
          <w:sz w:val="22"/>
        </w:rPr>
      </w:pPr>
    </w:p>
    <w:p w14:paraId="4924B385" w14:textId="77777777" w:rsidR="006741AC" w:rsidRPr="006741AC" w:rsidRDefault="006741AC" w:rsidP="006741AC">
      <w:pPr>
        <w:pStyle w:val="NormalWeb"/>
        <w:spacing w:before="2" w:after="2"/>
        <w:rPr>
          <w:rFonts w:ascii="Arial" w:hAnsi="Arial"/>
          <w:b/>
          <w:sz w:val="22"/>
        </w:rPr>
      </w:pPr>
      <w:r w:rsidRPr="006741AC">
        <w:rPr>
          <w:rFonts w:ascii="Arial" w:hAnsi="Arial"/>
          <w:b/>
          <w:sz w:val="22"/>
        </w:rPr>
        <w:t>Summary:</w:t>
      </w:r>
    </w:p>
    <w:p w14:paraId="2007BE4D" w14:textId="77777777" w:rsidR="006741AC" w:rsidRDefault="003D1102" w:rsidP="006741AC">
      <w:pPr>
        <w:pStyle w:val="NormalWeb"/>
        <w:spacing w:before="2" w:after="2"/>
        <w:rPr>
          <w:rFonts w:ascii="Arial" w:hAnsi="Arial"/>
          <w:sz w:val="22"/>
        </w:rPr>
      </w:pPr>
      <w:r>
        <w:rPr>
          <w:rFonts w:ascii="Arial" w:hAnsi="Arial"/>
          <w:sz w:val="22"/>
        </w:rPr>
        <w:t>W</w:t>
      </w:r>
      <w:r w:rsidR="006741AC" w:rsidRPr="006741AC">
        <w:rPr>
          <w:rFonts w:ascii="Arial" w:hAnsi="Arial"/>
          <w:sz w:val="22"/>
        </w:rPr>
        <w:t>hat do we remembe</w:t>
      </w:r>
      <w:r w:rsidR="00AB7014">
        <w:rPr>
          <w:rFonts w:ascii="Arial" w:hAnsi="Arial"/>
          <w:sz w:val="22"/>
        </w:rPr>
        <w:t xml:space="preserve">r about the books we have read – from childhood onwards – and </w:t>
      </w:r>
      <w:r w:rsidR="006741AC" w:rsidRPr="006741AC">
        <w:rPr>
          <w:rFonts w:ascii="Arial" w:hAnsi="Arial"/>
          <w:sz w:val="22"/>
        </w:rPr>
        <w:t xml:space="preserve">why? </w:t>
      </w:r>
      <w:r>
        <w:rPr>
          <w:rFonts w:ascii="Arial" w:hAnsi="Arial"/>
          <w:sz w:val="22"/>
        </w:rPr>
        <w:t>The</w:t>
      </w:r>
      <w:r w:rsidR="006741AC" w:rsidRPr="006741AC">
        <w:rPr>
          <w:rFonts w:ascii="Arial" w:hAnsi="Arial"/>
          <w:sz w:val="22"/>
        </w:rPr>
        <w:t xml:space="preserve"> project is interested in both individual and collective memories of </w:t>
      </w:r>
      <w:r w:rsidR="00617689">
        <w:rPr>
          <w:rFonts w:ascii="Arial" w:hAnsi="Arial"/>
          <w:sz w:val="22"/>
        </w:rPr>
        <w:t>reading fiction. It will first</w:t>
      </w:r>
      <w:r w:rsidR="006741AC" w:rsidRPr="006741AC">
        <w:rPr>
          <w:rFonts w:ascii="Arial" w:hAnsi="Arial"/>
          <w:sz w:val="22"/>
        </w:rPr>
        <w:t xml:space="preserve"> set up an oral history archive of interviews with members of local reading groups, to explore memories as described in individual life stories. In doing so, the project will provide a new kind of resource - differing from the numerous interviews carried out with authors, from oral history interviews (</w:t>
      </w:r>
      <w:r>
        <w:rPr>
          <w:rFonts w:ascii="Arial" w:hAnsi="Arial"/>
          <w:sz w:val="22"/>
        </w:rPr>
        <w:t xml:space="preserve">archived with the British Library’s </w:t>
      </w:r>
      <w:r w:rsidR="006741AC" w:rsidRPr="006741AC">
        <w:rPr>
          <w:rFonts w:ascii="Arial" w:hAnsi="Arial"/>
          <w:sz w:val="22"/>
        </w:rPr>
        <w:t xml:space="preserve">'Authors' Lives' </w:t>
      </w:r>
      <w:r>
        <w:rPr>
          <w:rFonts w:ascii="Arial" w:hAnsi="Arial"/>
          <w:sz w:val="22"/>
        </w:rPr>
        <w:t>project</w:t>
      </w:r>
      <w:r w:rsidR="006741AC" w:rsidRPr="006741AC">
        <w:rPr>
          <w:rFonts w:ascii="Arial" w:hAnsi="Arial"/>
          <w:sz w:val="22"/>
        </w:rPr>
        <w:t xml:space="preserve">) to radio and other interviews by journalists, literary critics, fans and other readers. By turning to readers themselves, the project will make available new material enabling insights into memories of fiction and life stories. How are memories of books associated with particular experiences and emotions? How do readers make use of fiction in their life stories? </w:t>
      </w:r>
    </w:p>
    <w:p w14:paraId="641C4BC3" w14:textId="77777777" w:rsidR="006741AC" w:rsidRPr="006741AC" w:rsidRDefault="006741AC" w:rsidP="006741AC">
      <w:pPr>
        <w:pStyle w:val="NormalWeb"/>
        <w:spacing w:before="2" w:after="2"/>
        <w:rPr>
          <w:rFonts w:ascii="Arial" w:hAnsi="Arial"/>
          <w:sz w:val="22"/>
        </w:rPr>
      </w:pPr>
    </w:p>
    <w:p w14:paraId="2C937618" w14:textId="77777777" w:rsidR="006741AC" w:rsidRDefault="006741AC" w:rsidP="006741AC">
      <w:pPr>
        <w:pStyle w:val="NormalWeb"/>
        <w:spacing w:before="2" w:after="2"/>
        <w:rPr>
          <w:rFonts w:ascii="Arial" w:hAnsi="Arial"/>
          <w:sz w:val="22"/>
        </w:rPr>
      </w:pPr>
      <w:r w:rsidRPr="006741AC">
        <w:rPr>
          <w:rFonts w:ascii="Arial" w:hAnsi="Arial"/>
          <w:sz w:val="22"/>
        </w:rPr>
        <w:t xml:space="preserve">One thing that is interesting about reading groups is that they turn written text into group talk. After working with individual interviewees, the project researchers will thus work in the reading groups. Having identified clusters of books recalled across a number of interviews, these books, and memories of them, will then be discussed in groups. We are interested in how these shared memories compare to individual recollections. In what ways can group talk change how we remember fiction? </w:t>
      </w:r>
    </w:p>
    <w:p w14:paraId="30265308" w14:textId="77777777" w:rsidR="00AB7014" w:rsidRDefault="00AB7014" w:rsidP="006741AC">
      <w:pPr>
        <w:rPr>
          <w:rFonts w:ascii="Arial" w:hAnsi="Arial" w:cs="Times New Roman"/>
          <w:sz w:val="22"/>
          <w:szCs w:val="20"/>
          <w:lang w:val="en-GB"/>
        </w:rPr>
      </w:pPr>
    </w:p>
    <w:p w14:paraId="494C2B5A" w14:textId="77777777" w:rsidR="00016546" w:rsidRDefault="00AD50DB" w:rsidP="006741AC">
      <w:pPr>
        <w:rPr>
          <w:rFonts w:ascii="Arial" w:hAnsi="Arial" w:cs="Times New Roman"/>
          <w:sz w:val="22"/>
          <w:szCs w:val="20"/>
          <w:lang w:val="en-GB"/>
        </w:rPr>
      </w:pPr>
      <w:r>
        <w:rPr>
          <w:rFonts w:ascii="Arial" w:hAnsi="Arial" w:cs="Times New Roman"/>
          <w:sz w:val="22"/>
          <w:szCs w:val="20"/>
          <w:lang w:val="en-GB"/>
        </w:rPr>
        <w:t xml:space="preserve">The project also funds </w:t>
      </w:r>
      <w:r w:rsidR="00787C78">
        <w:rPr>
          <w:rFonts w:ascii="Arial" w:hAnsi="Arial" w:cs="Times New Roman"/>
          <w:sz w:val="22"/>
          <w:szCs w:val="20"/>
          <w:lang w:val="en-GB"/>
        </w:rPr>
        <w:t xml:space="preserve">a </w:t>
      </w:r>
      <w:r>
        <w:rPr>
          <w:rFonts w:ascii="Arial" w:hAnsi="Arial" w:cs="Times New Roman"/>
          <w:sz w:val="22"/>
          <w:szCs w:val="20"/>
          <w:lang w:val="en-GB"/>
        </w:rPr>
        <w:t xml:space="preserve">PhD student to focus on childhood reading. She will contribute </w:t>
      </w:r>
      <w:r w:rsidR="00E54B10">
        <w:rPr>
          <w:rFonts w:ascii="Arial" w:hAnsi="Arial" w:cs="Times New Roman"/>
          <w:sz w:val="22"/>
          <w:szCs w:val="20"/>
          <w:lang w:val="en-GB"/>
        </w:rPr>
        <w:t>additional interviews.</w:t>
      </w:r>
    </w:p>
    <w:p w14:paraId="0A28068C" w14:textId="77777777" w:rsidR="00AB7014" w:rsidRDefault="00AB7014" w:rsidP="006741AC">
      <w:pPr>
        <w:rPr>
          <w:rFonts w:ascii="Arial" w:hAnsi="Arial" w:cs="Times New Roman"/>
          <w:sz w:val="22"/>
          <w:szCs w:val="20"/>
          <w:lang w:val="en-GB"/>
        </w:rPr>
      </w:pPr>
    </w:p>
    <w:p w14:paraId="3C8FDD16" w14:textId="77777777" w:rsidR="0093502B" w:rsidRDefault="0093502B" w:rsidP="006741AC">
      <w:pPr>
        <w:rPr>
          <w:rFonts w:ascii="Arial" w:hAnsi="Arial" w:cs="Times New Roman"/>
          <w:sz w:val="22"/>
          <w:szCs w:val="20"/>
          <w:lang w:val="en-GB"/>
        </w:rPr>
      </w:pPr>
    </w:p>
    <w:p w14:paraId="76215F9E" w14:textId="77777777" w:rsidR="0093502B" w:rsidRPr="0093502B" w:rsidRDefault="0093502B" w:rsidP="006741AC">
      <w:pPr>
        <w:rPr>
          <w:rFonts w:ascii="Arial" w:hAnsi="Arial" w:cs="Times New Roman"/>
          <w:b/>
          <w:sz w:val="22"/>
          <w:szCs w:val="20"/>
          <w:lang w:val="en-GB"/>
        </w:rPr>
      </w:pPr>
      <w:r w:rsidRPr="0093502B">
        <w:rPr>
          <w:rFonts w:ascii="Arial" w:hAnsi="Arial" w:cs="Times New Roman"/>
          <w:b/>
          <w:sz w:val="22"/>
          <w:szCs w:val="20"/>
          <w:lang w:val="en-GB"/>
        </w:rPr>
        <w:t>Schedule:</w:t>
      </w:r>
    </w:p>
    <w:p w14:paraId="795E2D4D" w14:textId="77777777" w:rsidR="006741AC" w:rsidRDefault="0093502B" w:rsidP="006741AC">
      <w:pPr>
        <w:rPr>
          <w:rFonts w:ascii="Arial" w:hAnsi="Arial"/>
          <w:sz w:val="22"/>
        </w:rPr>
      </w:pPr>
      <w:r>
        <w:rPr>
          <w:rFonts w:ascii="Arial" w:hAnsi="Arial"/>
          <w:sz w:val="22"/>
        </w:rPr>
        <w:t xml:space="preserve">We hope to complete a pilot project with one group </w:t>
      </w:r>
      <w:r w:rsidR="00144B47">
        <w:rPr>
          <w:rFonts w:ascii="Arial" w:hAnsi="Arial"/>
          <w:sz w:val="22"/>
        </w:rPr>
        <w:t>by Christmas 2014, and to begin the archive in the new year. We aim to complete the individual interviews by the end of the first year, and then to begin the work in the groups.</w:t>
      </w:r>
    </w:p>
    <w:p w14:paraId="2CFCDB62" w14:textId="77777777" w:rsidR="00016546" w:rsidRDefault="00016546" w:rsidP="006741AC">
      <w:pPr>
        <w:rPr>
          <w:rFonts w:ascii="Arial" w:hAnsi="Arial"/>
          <w:sz w:val="22"/>
        </w:rPr>
      </w:pPr>
    </w:p>
    <w:p w14:paraId="7B79148A" w14:textId="77777777" w:rsidR="006741AC" w:rsidRDefault="006741AC" w:rsidP="006741AC">
      <w:pPr>
        <w:rPr>
          <w:rFonts w:ascii="Arial" w:hAnsi="Arial"/>
          <w:sz w:val="22"/>
        </w:rPr>
      </w:pPr>
    </w:p>
    <w:p w14:paraId="6F15FF72" w14:textId="77777777" w:rsidR="006741AC" w:rsidRDefault="006741AC" w:rsidP="006741AC">
      <w:pPr>
        <w:rPr>
          <w:rFonts w:ascii="Arial" w:hAnsi="Arial"/>
          <w:b/>
          <w:sz w:val="22"/>
        </w:rPr>
      </w:pPr>
      <w:r w:rsidRPr="006741AC">
        <w:rPr>
          <w:rFonts w:ascii="Arial" w:hAnsi="Arial"/>
          <w:b/>
          <w:sz w:val="22"/>
        </w:rPr>
        <w:t>Outputs:</w:t>
      </w:r>
    </w:p>
    <w:p w14:paraId="39F5A86F" w14:textId="77777777" w:rsidR="006F1321" w:rsidRDefault="006741AC" w:rsidP="006741AC">
      <w:pPr>
        <w:pStyle w:val="NormalWeb"/>
        <w:spacing w:before="2" w:after="2"/>
        <w:rPr>
          <w:rFonts w:ascii="Arial" w:hAnsi="Arial"/>
          <w:sz w:val="22"/>
        </w:rPr>
      </w:pPr>
      <w:r>
        <w:rPr>
          <w:rFonts w:ascii="Arial" w:hAnsi="Arial"/>
          <w:sz w:val="22"/>
        </w:rPr>
        <w:t>Outputs will include the archive of oral history interviews</w:t>
      </w:r>
      <w:r w:rsidR="00E54B10">
        <w:rPr>
          <w:rFonts w:ascii="Arial" w:hAnsi="Arial"/>
          <w:sz w:val="22"/>
        </w:rPr>
        <w:t xml:space="preserve">, group discussions, and public talks </w:t>
      </w:r>
      <w:r w:rsidR="00AD50DB">
        <w:rPr>
          <w:rFonts w:ascii="Arial" w:hAnsi="Arial"/>
          <w:sz w:val="22"/>
        </w:rPr>
        <w:t>(approx. 30-40 interviews plus 10-20 from the PhD student</w:t>
      </w:r>
      <w:r w:rsidR="00E54B10">
        <w:rPr>
          <w:rFonts w:ascii="Arial" w:hAnsi="Arial"/>
          <w:sz w:val="22"/>
        </w:rPr>
        <w:t xml:space="preserve">, </w:t>
      </w:r>
      <w:r w:rsidR="00016546">
        <w:rPr>
          <w:rFonts w:ascii="Arial" w:hAnsi="Arial"/>
          <w:sz w:val="22"/>
        </w:rPr>
        <w:t>3-6 group discussions, 3-4 public talks</w:t>
      </w:r>
      <w:r w:rsidR="00AD50DB">
        <w:rPr>
          <w:rFonts w:ascii="Arial" w:hAnsi="Arial"/>
          <w:sz w:val="22"/>
        </w:rPr>
        <w:t>)</w:t>
      </w:r>
      <w:r>
        <w:rPr>
          <w:rFonts w:ascii="Arial" w:hAnsi="Arial"/>
          <w:sz w:val="22"/>
        </w:rPr>
        <w:t xml:space="preserve">, a website, publications, seminars, public talks, and a conference. </w:t>
      </w:r>
    </w:p>
    <w:p w14:paraId="204B7315" w14:textId="77777777" w:rsidR="006F1321" w:rsidRDefault="006F1321" w:rsidP="006741AC">
      <w:pPr>
        <w:pStyle w:val="NormalWeb"/>
        <w:spacing w:before="2" w:after="2"/>
        <w:rPr>
          <w:rFonts w:ascii="Arial" w:hAnsi="Arial"/>
          <w:sz w:val="22"/>
        </w:rPr>
      </w:pPr>
    </w:p>
    <w:p w14:paraId="098AAE6B" w14:textId="77777777" w:rsidR="000C25B2" w:rsidRDefault="006741AC" w:rsidP="0093502B">
      <w:pPr>
        <w:pStyle w:val="NormalWeb"/>
        <w:spacing w:before="2" w:after="2"/>
        <w:rPr>
          <w:rFonts w:ascii="Arial" w:hAnsi="Arial"/>
          <w:sz w:val="22"/>
        </w:rPr>
      </w:pPr>
      <w:r>
        <w:rPr>
          <w:rFonts w:ascii="Arial" w:hAnsi="Arial"/>
          <w:sz w:val="22"/>
        </w:rPr>
        <w:t xml:space="preserve">We </w:t>
      </w:r>
      <w:r w:rsidR="006F1321">
        <w:rPr>
          <w:rFonts w:ascii="Arial" w:hAnsi="Arial"/>
          <w:sz w:val="22"/>
        </w:rPr>
        <w:t xml:space="preserve">will also make </w:t>
      </w:r>
      <w:r>
        <w:rPr>
          <w:rFonts w:ascii="Arial" w:hAnsi="Arial"/>
          <w:sz w:val="22"/>
        </w:rPr>
        <w:t xml:space="preserve">our research </w:t>
      </w:r>
      <w:r w:rsidR="006F1321">
        <w:rPr>
          <w:rFonts w:ascii="Arial" w:hAnsi="Arial"/>
          <w:sz w:val="22"/>
        </w:rPr>
        <w:t xml:space="preserve">available to libraries, and will </w:t>
      </w:r>
      <w:r w:rsidRPr="006F1321">
        <w:rPr>
          <w:rFonts w:ascii="Arial" w:hAnsi="Arial"/>
          <w:sz w:val="22"/>
        </w:rPr>
        <w:t xml:space="preserve">highlight and valorize them </w:t>
      </w:r>
      <w:r w:rsidR="006F1321">
        <w:rPr>
          <w:rFonts w:ascii="Arial" w:hAnsi="Arial"/>
          <w:sz w:val="22"/>
        </w:rPr>
        <w:t xml:space="preserve">not only in their invaluable work in making books accessible but also as </w:t>
      </w:r>
      <w:r w:rsidRPr="006F1321">
        <w:rPr>
          <w:rFonts w:ascii="Arial" w:hAnsi="Arial"/>
          <w:sz w:val="22"/>
        </w:rPr>
        <w:t>unique private</w:t>
      </w:r>
      <w:r w:rsidR="006F1321">
        <w:rPr>
          <w:rFonts w:ascii="Arial" w:hAnsi="Arial"/>
          <w:sz w:val="22"/>
        </w:rPr>
        <w:t>/public</w:t>
      </w:r>
      <w:r w:rsidRPr="006F1321">
        <w:rPr>
          <w:rFonts w:ascii="Arial" w:hAnsi="Arial"/>
          <w:sz w:val="22"/>
        </w:rPr>
        <w:t xml:space="preserve"> spaces for affording social exchange and shared experience</w:t>
      </w:r>
      <w:r w:rsidR="006F1321">
        <w:rPr>
          <w:rFonts w:ascii="Arial" w:hAnsi="Arial"/>
          <w:sz w:val="22"/>
        </w:rPr>
        <w:t>s.</w:t>
      </w:r>
    </w:p>
    <w:p w14:paraId="285204C8" w14:textId="77777777" w:rsidR="000C25B2" w:rsidRDefault="000C25B2" w:rsidP="0093502B">
      <w:pPr>
        <w:pStyle w:val="NormalWeb"/>
        <w:spacing w:before="2" w:after="2"/>
        <w:rPr>
          <w:rFonts w:ascii="Arial" w:hAnsi="Arial"/>
          <w:sz w:val="22"/>
        </w:rPr>
      </w:pPr>
    </w:p>
    <w:p w14:paraId="6D8E3230" w14:textId="77777777" w:rsidR="000C25B2" w:rsidRDefault="000C25B2" w:rsidP="0093502B">
      <w:pPr>
        <w:pStyle w:val="NormalWeb"/>
        <w:spacing w:before="2" w:after="2"/>
        <w:rPr>
          <w:rFonts w:ascii="Arial" w:hAnsi="Arial"/>
          <w:sz w:val="22"/>
        </w:rPr>
      </w:pPr>
    </w:p>
    <w:p w14:paraId="03284ADC" w14:textId="77777777" w:rsidR="006741AC" w:rsidRPr="000C25B2" w:rsidRDefault="000C25B2" w:rsidP="0093502B">
      <w:pPr>
        <w:pStyle w:val="NormalWeb"/>
        <w:spacing w:before="2" w:after="2"/>
        <w:rPr>
          <w:rFonts w:ascii="Arial" w:hAnsi="Arial"/>
          <w:b/>
          <w:sz w:val="22"/>
        </w:rPr>
      </w:pPr>
      <w:r>
        <w:rPr>
          <w:rFonts w:ascii="Arial" w:hAnsi="Arial"/>
          <w:b/>
          <w:sz w:val="22"/>
        </w:rPr>
        <w:t>Website:</w:t>
      </w:r>
      <w:r>
        <w:rPr>
          <w:rFonts w:ascii="Arial" w:hAnsi="Arial"/>
          <w:sz w:val="22"/>
        </w:rPr>
        <w:t xml:space="preserve"> </w:t>
      </w:r>
      <w:hyperlink r:id="rId5" w:history="1">
        <w:r w:rsidR="00787C78" w:rsidRPr="00787C78">
          <w:rPr>
            <w:rStyle w:val="Hyperlink"/>
            <w:rFonts w:ascii="Arial" w:hAnsi="Arial"/>
            <w:sz w:val="22"/>
          </w:rPr>
          <w:t>http://www.memoriesoffiction.org</w:t>
        </w:r>
      </w:hyperlink>
      <w:r w:rsidR="00787C78">
        <w:rPr>
          <w:rFonts w:ascii="Arial" w:hAnsi="Arial"/>
          <w:sz w:val="22"/>
        </w:rPr>
        <w:t xml:space="preserve"> </w:t>
      </w:r>
    </w:p>
    <w:sectPr w:rsidR="006741AC" w:rsidRPr="000C25B2" w:rsidSect="006741A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1AC"/>
    <w:rsid w:val="00016546"/>
    <w:rsid w:val="000C25B2"/>
    <w:rsid w:val="00144B47"/>
    <w:rsid w:val="003D1102"/>
    <w:rsid w:val="005F0084"/>
    <w:rsid w:val="00617689"/>
    <w:rsid w:val="006741AC"/>
    <w:rsid w:val="006F1321"/>
    <w:rsid w:val="00787C78"/>
    <w:rsid w:val="0093502B"/>
    <w:rsid w:val="00AB7014"/>
    <w:rsid w:val="00AD50DB"/>
    <w:rsid w:val="00CF674F"/>
    <w:rsid w:val="00DD413C"/>
    <w:rsid w:val="00E54B10"/>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1EEC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6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741AC"/>
    <w:pPr>
      <w:spacing w:beforeLines="1" w:afterLines="1"/>
    </w:pPr>
    <w:rPr>
      <w:rFonts w:ascii="Times" w:hAnsi="Times" w:cs="Times New Roman"/>
      <w:sz w:val="20"/>
      <w:szCs w:val="20"/>
      <w:lang w:val="en-GB"/>
    </w:rPr>
  </w:style>
  <w:style w:type="character" w:styleId="Hyperlink">
    <w:name w:val="Hyperlink"/>
    <w:basedOn w:val="DefaultParagraphFont"/>
    <w:uiPriority w:val="99"/>
    <w:unhideWhenUsed/>
    <w:rsid w:val="000C25B2"/>
    <w:rPr>
      <w:color w:val="0000FF" w:themeColor="hyperlink"/>
      <w:u w:val="single"/>
    </w:rPr>
  </w:style>
  <w:style w:type="character" w:styleId="FollowedHyperlink">
    <w:name w:val="FollowedHyperlink"/>
    <w:basedOn w:val="DefaultParagraphFont"/>
    <w:uiPriority w:val="99"/>
    <w:semiHidden/>
    <w:unhideWhenUsed/>
    <w:rsid w:val="00787C7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6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6741AC"/>
    <w:pPr>
      <w:spacing w:beforeLines="1" w:afterLines="1"/>
    </w:pPr>
    <w:rPr>
      <w:rFonts w:ascii="Times" w:hAnsi="Times" w:cs="Times New Roman"/>
      <w:sz w:val="20"/>
      <w:szCs w:val="20"/>
      <w:lang w:val="en-GB"/>
    </w:rPr>
  </w:style>
  <w:style w:type="character" w:styleId="Hyperlink">
    <w:name w:val="Hyperlink"/>
    <w:basedOn w:val="DefaultParagraphFont"/>
    <w:uiPriority w:val="99"/>
    <w:unhideWhenUsed/>
    <w:rsid w:val="000C25B2"/>
    <w:rPr>
      <w:color w:val="0000FF" w:themeColor="hyperlink"/>
      <w:u w:val="single"/>
    </w:rPr>
  </w:style>
  <w:style w:type="character" w:styleId="FollowedHyperlink">
    <w:name w:val="FollowedHyperlink"/>
    <w:basedOn w:val="DefaultParagraphFont"/>
    <w:uiPriority w:val="99"/>
    <w:semiHidden/>
    <w:unhideWhenUsed/>
    <w:rsid w:val="00787C7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289704">
      <w:bodyDiv w:val="1"/>
      <w:marLeft w:val="0"/>
      <w:marRight w:val="0"/>
      <w:marTop w:val="0"/>
      <w:marBottom w:val="0"/>
      <w:divBdr>
        <w:top w:val="none" w:sz="0" w:space="0" w:color="auto"/>
        <w:left w:val="none" w:sz="0" w:space="0" w:color="auto"/>
        <w:bottom w:val="none" w:sz="0" w:space="0" w:color="auto"/>
        <w:right w:val="none" w:sz="0" w:space="0" w:color="auto"/>
      </w:divBdr>
      <w:divsChild>
        <w:div w:id="216283834">
          <w:marLeft w:val="0"/>
          <w:marRight w:val="0"/>
          <w:marTop w:val="0"/>
          <w:marBottom w:val="0"/>
          <w:divBdr>
            <w:top w:val="none" w:sz="0" w:space="0" w:color="auto"/>
            <w:left w:val="none" w:sz="0" w:space="0" w:color="auto"/>
            <w:bottom w:val="none" w:sz="0" w:space="0" w:color="auto"/>
            <w:right w:val="none" w:sz="0" w:space="0" w:color="auto"/>
          </w:divBdr>
          <w:divsChild>
            <w:div w:id="745031482">
              <w:marLeft w:val="0"/>
              <w:marRight w:val="0"/>
              <w:marTop w:val="0"/>
              <w:marBottom w:val="0"/>
              <w:divBdr>
                <w:top w:val="none" w:sz="0" w:space="0" w:color="auto"/>
                <w:left w:val="none" w:sz="0" w:space="0" w:color="auto"/>
                <w:bottom w:val="none" w:sz="0" w:space="0" w:color="auto"/>
                <w:right w:val="none" w:sz="0" w:space="0" w:color="auto"/>
              </w:divBdr>
              <w:divsChild>
                <w:div w:id="1140920222">
                  <w:marLeft w:val="0"/>
                  <w:marRight w:val="0"/>
                  <w:marTop w:val="0"/>
                  <w:marBottom w:val="0"/>
                  <w:divBdr>
                    <w:top w:val="none" w:sz="0" w:space="0" w:color="auto"/>
                    <w:left w:val="none" w:sz="0" w:space="0" w:color="auto"/>
                    <w:bottom w:val="none" w:sz="0" w:space="0" w:color="auto"/>
                    <w:right w:val="none" w:sz="0" w:space="0" w:color="auto"/>
                  </w:divBdr>
                  <w:divsChild>
                    <w:div w:id="1365322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605933">
      <w:bodyDiv w:val="1"/>
      <w:marLeft w:val="0"/>
      <w:marRight w:val="0"/>
      <w:marTop w:val="0"/>
      <w:marBottom w:val="0"/>
      <w:divBdr>
        <w:top w:val="none" w:sz="0" w:space="0" w:color="auto"/>
        <w:left w:val="none" w:sz="0" w:space="0" w:color="auto"/>
        <w:bottom w:val="none" w:sz="0" w:space="0" w:color="auto"/>
        <w:right w:val="none" w:sz="0" w:space="0" w:color="auto"/>
      </w:divBdr>
      <w:divsChild>
        <w:div w:id="215361919">
          <w:marLeft w:val="0"/>
          <w:marRight w:val="0"/>
          <w:marTop w:val="0"/>
          <w:marBottom w:val="0"/>
          <w:divBdr>
            <w:top w:val="none" w:sz="0" w:space="0" w:color="auto"/>
            <w:left w:val="none" w:sz="0" w:space="0" w:color="auto"/>
            <w:bottom w:val="none" w:sz="0" w:space="0" w:color="auto"/>
            <w:right w:val="none" w:sz="0" w:space="0" w:color="auto"/>
          </w:divBdr>
          <w:divsChild>
            <w:div w:id="1248883847">
              <w:marLeft w:val="0"/>
              <w:marRight w:val="0"/>
              <w:marTop w:val="0"/>
              <w:marBottom w:val="0"/>
              <w:divBdr>
                <w:top w:val="none" w:sz="0" w:space="0" w:color="auto"/>
                <w:left w:val="none" w:sz="0" w:space="0" w:color="auto"/>
                <w:bottom w:val="none" w:sz="0" w:space="0" w:color="auto"/>
                <w:right w:val="none" w:sz="0" w:space="0" w:color="auto"/>
              </w:divBdr>
              <w:divsChild>
                <w:div w:id="1339962707">
                  <w:marLeft w:val="0"/>
                  <w:marRight w:val="0"/>
                  <w:marTop w:val="0"/>
                  <w:marBottom w:val="0"/>
                  <w:divBdr>
                    <w:top w:val="none" w:sz="0" w:space="0" w:color="auto"/>
                    <w:left w:val="none" w:sz="0" w:space="0" w:color="auto"/>
                    <w:bottom w:val="none" w:sz="0" w:space="0" w:color="auto"/>
                    <w:right w:val="none" w:sz="0" w:space="0" w:color="auto"/>
                  </w:divBdr>
                  <w:divsChild>
                    <w:div w:id="128943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666772">
              <w:marLeft w:val="0"/>
              <w:marRight w:val="0"/>
              <w:marTop w:val="0"/>
              <w:marBottom w:val="0"/>
              <w:divBdr>
                <w:top w:val="none" w:sz="0" w:space="0" w:color="auto"/>
                <w:left w:val="none" w:sz="0" w:space="0" w:color="auto"/>
                <w:bottom w:val="none" w:sz="0" w:space="0" w:color="auto"/>
                <w:right w:val="none" w:sz="0" w:space="0" w:color="auto"/>
              </w:divBdr>
              <w:divsChild>
                <w:div w:id="206937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5945">
          <w:marLeft w:val="0"/>
          <w:marRight w:val="0"/>
          <w:marTop w:val="0"/>
          <w:marBottom w:val="0"/>
          <w:divBdr>
            <w:top w:val="none" w:sz="0" w:space="0" w:color="auto"/>
            <w:left w:val="none" w:sz="0" w:space="0" w:color="auto"/>
            <w:bottom w:val="none" w:sz="0" w:space="0" w:color="auto"/>
            <w:right w:val="none" w:sz="0" w:space="0" w:color="auto"/>
          </w:divBdr>
          <w:divsChild>
            <w:div w:id="560019413">
              <w:marLeft w:val="0"/>
              <w:marRight w:val="0"/>
              <w:marTop w:val="0"/>
              <w:marBottom w:val="0"/>
              <w:divBdr>
                <w:top w:val="none" w:sz="0" w:space="0" w:color="auto"/>
                <w:left w:val="none" w:sz="0" w:space="0" w:color="auto"/>
                <w:bottom w:val="none" w:sz="0" w:space="0" w:color="auto"/>
                <w:right w:val="none" w:sz="0" w:space="0" w:color="auto"/>
              </w:divBdr>
              <w:divsChild>
                <w:div w:id="379020359">
                  <w:marLeft w:val="0"/>
                  <w:marRight w:val="0"/>
                  <w:marTop w:val="0"/>
                  <w:marBottom w:val="0"/>
                  <w:divBdr>
                    <w:top w:val="none" w:sz="0" w:space="0" w:color="auto"/>
                    <w:left w:val="none" w:sz="0" w:space="0" w:color="auto"/>
                    <w:bottom w:val="none" w:sz="0" w:space="0" w:color="auto"/>
                    <w:right w:val="none" w:sz="0" w:space="0" w:color="auto"/>
                  </w:divBdr>
                  <w:divsChild>
                    <w:div w:id="953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memoriesoffiction.org"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396</Words>
  <Characters>2263</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Shelley Trower</dc:creator>
  <cp:lastModifiedBy>Shelley Trower</cp:lastModifiedBy>
  <cp:revision>3</cp:revision>
  <cp:lastPrinted>2014-08-04T09:34:00Z</cp:lastPrinted>
  <dcterms:created xsi:type="dcterms:W3CDTF">2014-08-06T07:50:00Z</dcterms:created>
  <dcterms:modified xsi:type="dcterms:W3CDTF">2015-04-09T08:46:00Z</dcterms:modified>
</cp:coreProperties>
</file>